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1058" w:type="dxa"/>
        <w:jc w:val="start"/>
        <w:tblInd w:w="-923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4a0" w:firstRow="1" w:noVBand="1" w:lastRow="0" w:firstColumn="1" w:lastColumn="0" w:noHBand="0"/>
      </w:tblPr>
      <w:tblGrid>
        <w:gridCol w:w="3544"/>
        <w:gridCol w:w="2708"/>
        <w:gridCol w:w="2679"/>
        <w:gridCol w:w="2127"/>
      </w:tblGrid>
      <w:tr>
        <w:trPr>
          <w:trHeight w:val="765" w:hRule="atLeast"/>
        </w:trPr>
        <w:tc>
          <w:tcPr>
            <w:tcW w:w="11058" w:type="dxa"/>
            <w:gridSpan w:val="4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tabs>
                <w:tab w:val="clear" w:pos="708"/>
                <w:tab w:val="left" w:pos="9002" w:leader="none"/>
              </w:tabs>
              <w:spacing w:lineRule="auto" w:line="240" w:before="0" w:after="0"/>
              <w:ind w:end="1064"/>
              <w:jc w:val="center"/>
              <w:rPr>
                <w:rFonts w:ascii="Arial" w:hAnsi="Arial" w:eastAsia="Times New Roman" w:cs="Arial"/>
                <w:b/>
                <w:bCs/>
                <w:color w:val="FFFFFF"/>
                <w:sz w:val="28"/>
                <w:szCs w:val="28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8"/>
                <w:szCs w:val="28"/>
                <w:lang w:eastAsia="tr-TR"/>
              </w:rPr>
              <w:t xml:space="preserve">         </w:t>
            </w:r>
            <w:r>
              <w:rPr>
                <w:rFonts w:eastAsia="Times New Roman" w:cs="Arial" w:ascii="Arial" w:hAnsi="Arial"/>
                <w:b/>
                <w:bCs/>
                <w:color w:val="FFFFFF"/>
                <w:sz w:val="28"/>
                <w:szCs w:val="28"/>
                <w:lang w:eastAsia="tr-TR"/>
              </w:rPr>
              <w:t>COFFEETROPIC WORKSHOP BİLGİ FORMU</w:t>
            </w:r>
          </w:p>
        </w:tc>
      </w:tr>
      <w:tr>
        <w:trPr>
          <w:trHeight w:val="610" w:hRule="atLeast"/>
        </w:trPr>
        <w:tc>
          <w:tcPr>
            <w:tcW w:w="3544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ind w:end="1064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Program Ortağı Adı:</w:t>
            </w:r>
          </w:p>
        </w:tc>
        <w:tc>
          <w:tcPr>
            <w:tcW w:w="7514" w:type="dxa"/>
            <w:gridSpan w:val="3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COFFEETROPIC Tropik Kahve Sanayi ve Ticaret Limited Şirketi</w:t>
            </w:r>
          </w:p>
        </w:tc>
      </w:tr>
      <w:tr>
        <w:trPr>
          <w:trHeight w:val="975" w:hRule="atLeast"/>
        </w:trPr>
        <w:tc>
          <w:tcPr>
            <w:tcW w:w="3544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ind w:end="1064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Etkinlik Tarihi:</w:t>
            </w:r>
          </w:p>
        </w:tc>
        <w:tc>
          <w:tcPr>
            <w:tcW w:w="2708" w:type="dxa"/>
            <w:tcBorders>
              <w:bottom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 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27 Haziran 2026</w:t>
            </w:r>
          </w:p>
        </w:tc>
        <w:tc>
          <w:tcPr>
            <w:tcW w:w="2679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Etkinlik Saati:</w:t>
            </w:r>
          </w:p>
        </w:tc>
        <w:tc>
          <w:tcPr>
            <w:tcW w:w="2127" w:type="dxa"/>
            <w:tcBorders>
              <w:bottom w:val="single" w:sz="8" w:space="0" w:color="000000"/>
              <w:end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 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14:00 – 17:00</w:t>
            </w:r>
          </w:p>
        </w:tc>
      </w:tr>
      <w:tr>
        <w:trPr>
          <w:trHeight w:val="975" w:hRule="atLeast"/>
        </w:trPr>
        <w:tc>
          <w:tcPr>
            <w:tcW w:w="3544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ind w:end="1064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Mekan Adresi:</w:t>
            </w:r>
          </w:p>
        </w:tc>
        <w:tc>
          <w:tcPr>
            <w:tcW w:w="7514" w:type="dxa"/>
            <w:gridSpan w:val="3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 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İstanbul Organize Sanayi Bölgesi Tümsan 2 Sanayi Sitesi C Blok No:3 Başakşehir -İSTANBUL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 xml:space="preserve"> </w:t>
            </w:r>
          </w:p>
        </w:tc>
      </w:tr>
      <w:tr>
        <w:trPr>
          <w:trHeight w:val="975" w:hRule="atLeast"/>
        </w:trPr>
        <w:tc>
          <w:tcPr>
            <w:tcW w:w="3544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ind w:end="1064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Web Adresi:</w:t>
            </w:r>
          </w:p>
        </w:tc>
        <w:tc>
          <w:tcPr>
            <w:tcW w:w="7514" w:type="dxa"/>
            <w:gridSpan w:val="3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 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www.coffeetropic.com</w:t>
            </w:r>
          </w:p>
        </w:tc>
      </w:tr>
      <w:tr>
        <w:trPr>
          <w:trHeight w:val="975" w:hRule="atLeast"/>
        </w:trPr>
        <w:tc>
          <w:tcPr>
            <w:tcW w:w="3544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ind w:end="1064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Minimum Katılım Sayısı:</w:t>
            </w:r>
          </w:p>
        </w:tc>
        <w:tc>
          <w:tcPr>
            <w:tcW w:w="2708" w:type="dxa"/>
            <w:tcBorders>
              <w:bottom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Etkinlikte minimum katılımcı sayısı sınırı yoktur.</w:t>
            </w:r>
          </w:p>
        </w:tc>
        <w:tc>
          <w:tcPr>
            <w:tcW w:w="2679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Maksimum Katılım Sayısı:</w:t>
            </w:r>
          </w:p>
        </w:tc>
        <w:tc>
          <w:tcPr>
            <w:tcW w:w="2127" w:type="dxa"/>
            <w:tcBorders>
              <w:bottom w:val="single" w:sz="8" w:space="0" w:color="000000"/>
              <w:end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 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10</w:t>
            </w:r>
          </w:p>
        </w:tc>
      </w:tr>
      <w:tr>
        <w:trPr>
          <w:trHeight w:val="975" w:hRule="atLeast"/>
        </w:trPr>
        <w:tc>
          <w:tcPr>
            <w:tcW w:w="3544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ind w:end="1064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Katılımcı Yaş Aralığı:</w:t>
            </w:r>
          </w:p>
        </w:tc>
        <w:tc>
          <w:tcPr>
            <w:tcW w:w="7514" w:type="dxa"/>
            <w:gridSpan w:val="3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 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Yaş sınırı yoktur.</w:t>
            </w:r>
          </w:p>
        </w:tc>
      </w:tr>
      <w:tr>
        <w:trPr>
          <w:trHeight w:val="959" w:hRule="atLeast"/>
        </w:trPr>
        <w:tc>
          <w:tcPr>
            <w:tcW w:w="3544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tabs>
                <w:tab w:val="clear" w:pos="708"/>
                <w:tab w:val="left" w:pos="2765" w:leader="none"/>
              </w:tabs>
              <w:spacing w:lineRule="auto" w:line="240" w:before="0" w:after="0"/>
              <w:ind w:end="87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Program / Etkinlik İçeriği:</w:t>
            </w:r>
          </w:p>
        </w:tc>
        <w:tc>
          <w:tcPr>
            <w:tcW w:w="7514" w:type="dxa"/>
            <w:gridSpan w:val="3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  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 xml:space="preserve">Teorik Bölüm /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 xml:space="preserve">Bilgilendirme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(30 dakika)  </w:t>
            </w:r>
          </w:p>
          <w:p>
            <w:pPr>
              <w:pStyle w:val="Normal"/>
              <w:numPr>
                <w:ilvl w:val="1"/>
                <w:numId w:val="2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Kahvenin Tarihçesi</w:t>
            </w:r>
          </w:p>
          <w:p>
            <w:pPr>
              <w:pStyle w:val="Normal"/>
              <w:numPr>
                <w:ilvl w:val="1"/>
                <w:numId w:val="2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Kahve Coğrafyası, Coffee Belt, Yetiştirici Ülkeler</w:t>
            </w:r>
          </w:p>
          <w:p>
            <w:pPr>
              <w:pStyle w:val="Normal"/>
              <w:numPr>
                <w:ilvl w:val="1"/>
                <w:numId w:val="2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Kahve Türleri ve Nitelikli Kahve </w:t>
            </w:r>
          </w:p>
          <w:p>
            <w:pPr>
              <w:pStyle w:val="Normal"/>
              <w:numPr>
                <w:ilvl w:val="1"/>
                <w:numId w:val="2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Kahvede Akımlar, Trendler  </w:t>
            </w:r>
          </w:p>
          <w:p>
            <w:pPr>
              <w:pStyle w:val="Normal"/>
              <w:numPr>
                <w:ilvl w:val="1"/>
                <w:numId w:val="2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Tohumdan Fincana Kahvenin Hikayesi  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Uygulamalı Bölüm (1,5-2 saat)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 xml:space="preserve">Bu bölümde kahvenin yeşil çekirdekten fincana uzanan yolculuğu; tüm aşamalar uzman ekip tarafından canlı olarak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gösterilecektir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 </w:t>
            </w:r>
          </w:p>
          <w:p>
            <w:pPr>
              <w:pStyle w:val="Normal"/>
              <w:numPr>
                <w:ilvl w:val="1"/>
                <w:numId w:val="4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Yeşil Kahve Çekirdeğinin Kavurumu</w:t>
            </w:r>
          </w:p>
          <w:p>
            <w:pPr>
              <w:pStyle w:val="Normal"/>
              <w:numPr>
                <w:ilvl w:val="1"/>
                <w:numId w:val="4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Kavrulan Çekirdeğin Demleme Usullerine Uygun Kalınlıkta Öğütülmesi </w:t>
            </w:r>
          </w:p>
          <w:p>
            <w:pPr>
              <w:pStyle w:val="Normal"/>
              <w:numPr>
                <w:ilvl w:val="1"/>
                <w:numId w:val="4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Farklı usullerde Kahve Demleme ve Tadım  </w:t>
            </w:r>
          </w:p>
          <w:p>
            <w:pPr>
              <w:pStyle w:val="Normal"/>
              <w:numPr>
                <w:ilvl w:val="2"/>
                <w:numId w:val="4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Filtre Kahve Yapımı</w:t>
            </w:r>
          </w:p>
          <w:p>
            <w:pPr>
              <w:pStyle w:val="Normal"/>
              <w:numPr>
                <w:ilvl w:val="2"/>
                <w:numId w:val="4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Espresso Kahve Yapımı </w:t>
            </w:r>
          </w:p>
          <w:p>
            <w:pPr>
              <w:pStyle w:val="Normal"/>
              <w:numPr>
                <w:ilvl w:val="2"/>
                <w:numId w:val="4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Latte Kahve Yapımı</w:t>
            </w:r>
          </w:p>
          <w:p>
            <w:pPr>
              <w:pStyle w:val="Normal"/>
              <w:numPr>
                <w:ilvl w:val="2"/>
                <w:numId w:val="4"/>
              </w:numPr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3. Nesil Kahve Demleme Yöntemleri (French Press, Pour Over)  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</w:r>
          </w:p>
        </w:tc>
      </w:tr>
      <w:tr>
        <w:trPr>
          <w:trHeight w:val="960" w:hRule="atLeast"/>
        </w:trPr>
        <w:tc>
          <w:tcPr>
            <w:tcW w:w="3544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ind w:end="1064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Önemli Notlar:</w:t>
            </w:r>
          </w:p>
        </w:tc>
        <w:tc>
          <w:tcPr>
            <w:tcW w:w="7514" w:type="dxa"/>
            <w:gridSpan w:val="3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Not 1: Etkinlikte minimum katılımcı sayısı sınırı yoktur. Programın performansı ve katılımcıların memnuniyeti düşünülerek katılımcı sayısı 10 ile sınırlı tutulacaktır.</w:t>
            </w:r>
          </w:p>
        </w:tc>
      </w:tr>
      <w:tr>
        <w:trPr>
          <w:trHeight w:val="930" w:hRule="atLeast"/>
        </w:trPr>
        <w:tc>
          <w:tcPr>
            <w:tcW w:w="3544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ind w:end="1064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İptal Koşulları:</w:t>
            </w:r>
          </w:p>
        </w:tc>
        <w:tc>
          <w:tcPr>
            <w:tcW w:w="7514" w:type="dxa"/>
            <w:gridSpan w:val="3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 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 xml:space="preserve">Coffeetropic, zorunluluk oluştuğunda etkinliği iptal etme ve/veya tarihini değiştirme hakkını saklı tutar. İptal ve erteleme durumunda, planlanan etkinlik tarihinden en az 3 gün önce müşteri bilgilendirilir. </w:t>
            </w:r>
          </w:p>
        </w:tc>
      </w:tr>
      <w:tr>
        <w:trPr>
          <w:trHeight w:val="975" w:hRule="atLeast"/>
        </w:trPr>
        <w:tc>
          <w:tcPr>
            <w:tcW w:w="3544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ind w:end="512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Yetkili Kişinin Adı/Soyadı:</w:t>
            </w:r>
          </w:p>
        </w:tc>
        <w:tc>
          <w:tcPr>
            <w:tcW w:w="2708" w:type="dxa"/>
            <w:tcBorders>
              <w:bottom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 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Fazıla BİNGÖL</w:t>
            </w:r>
          </w:p>
        </w:tc>
        <w:tc>
          <w:tcPr>
            <w:tcW w:w="2679" w:type="dxa"/>
            <w:tcBorders>
              <w:start w:val="single" w:sz="8" w:space="0" w:color="000000"/>
              <w:bottom w:val="single" w:sz="8" w:space="0" w:color="000000"/>
            </w:tcBorders>
            <w:shd w:color="000000" w:fill="92D050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FFFFFF"/>
                <w:sz w:val="20"/>
                <w:szCs w:val="24"/>
                <w:lang w:eastAsia="tr-TR"/>
              </w:rPr>
              <w:t>İletişim Numarası:</w:t>
            </w:r>
          </w:p>
        </w:tc>
        <w:tc>
          <w:tcPr>
            <w:tcW w:w="2127" w:type="dxa"/>
            <w:tcBorders>
              <w:bottom w:val="single" w:sz="8" w:space="0" w:color="000000"/>
              <w:end w:val="single" w:sz="8" w:space="0" w:color="000000"/>
            </w:tcBorders>
            <w:shd w:color="000000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4"/>
                <w:lang w:eastAsia="tr-TR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 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4"/>
                <w:lang w:eastAsia="tr-TR"/>
              </w:rPr>
              <w:t>(538) 401 04 39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type w:val="nextPage"/>
      <w:pgSz w:w="11906" w:h="16838"/>
      <w:pgMar w:left="1417" w:right="1558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Calibri">
    <w:charset w:val="a2" w:characterSet="windows-1254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a2" w:characterSet="windows-1254"/>
    <w:family w:val="swiss"/>
    <w:pitch w:val="variable"/>
  </w:font>
  <w:font w:name="Arial">
    <w:charset w:val="a2" w:characterSet="windows-1254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ddeimleri">
    <w:name w:val="Madde imleri"/>
    <w:qFormat/>
    <w:rPr>
      <w:rFonts w:ascii="OpenSymbol" w:hAnsi="OpenSymbol" w:eastAsia="OpenSymbol" w:cs="OpenSymbol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Arial"/>
    </w:rPr>
  </w:style>
  <w:style w:type="paragraph" w:styleId="Balkuser">
    <w:name w:val="Başlı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izinuser">
    <w:name w:val="Dizin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4509"/>
    <w:pPr>
      <w:spacing w:before="0" w:after="200"/>
      <w:ind w:start="720"/>
      <w:contextualSpacing/>
    </w:pPr>
    <w:rPr/>
  </w:style>
  <w:style w:type="numbering" w:styleId="ListeYok" w:default="1">
    <w:name w:val="Liste Yok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is Teması">
  <a:themeElements>
    <a:clrScheme name="Ofis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Application>LibreOffice/26.2.4.2$Windows_X86_64 LibreOffice_project/0229ac93fcf0d7cbc6376066c6f35021cef002dc</Application>
  <AppVersion>15.0000</AppVersion>
  <Pages>2</Pages>
  <Words>221</Words>
  <Characters>1403</Characters>
  <CharactersWithSpaces>1606</CharactersWithSpaces>
  <Paragraphs>43</Paragraphs>
  <Company>Garanti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2018-08-08T15:50:00Z</dcterms:created>
  <dc:creator>Mertcan Keskinoğlu</dc:creator>
  <dc:description/>
  <dc:language>tr-TR</dc:language>
  <cp:lastModifiedBy/>
  <dcterms:modified xsi:type="dcterms:W3CDTF">2026-06-19T14:56:31Z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